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28" w:rsidRDefault="00F37428" w:rsidP="00396145">
      <w:pPr>
        <w:jc w:val="center"/>
        <w:rPr>
          <w:sz w:val="40"/>
          <w:szCs w:val="40"/>
          <w:lang w:eastAsia="es-AR"/>
        </w:rPr>
      </w:pPr>
      <w:bookmarkStart w:id="0" w:name="_GoBack"/>
      <w:bookmarkEnd w:id="0"/>
      <w:r w:rsidRPr="00F37428">
        <w:rPr>
          <w:rFonts w:ascii="Cambria" w:eastAsia="Calibri" w:hAnsi="Cambria" w:cs="Times New Roman"/>
          <w:noProof/>
          <w:lang w:eastAsia="es-AR"/>
        </w:rPr>
        <w:drawing>
          <wp:inline distT="0" distB="0" distL="0" distR="0" wp14:anchorId="074FC26F" wp14:editId="19E2E229">
            <wp:extent cx="1857375" cy="90487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28" b="26153"/>
                    <a:stretch/>
                  </pic:blipFill>
                  <pic:spPr bwMode="auto">
                    <a:xfrm>
                      <a:off x="0" y="0"/>
                      <a:ext cx="1857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6E4" w:rsidRDefault="000820AA" w:rsidP="00396145">
      <w:pPr>
        <w:jc w:val="center"/>
        <w:rPr>
          <w:sz w:val="40"/>
          <w:szCs w:val="40"/>
          <w:lang w:eastAsia="es-AR"/>
        </w:rPr>
      </w:pPr>
      <w:r>
        <w:rPr>
          <w:sz w:val="40"/>
          <w:szCs w:val="40"/>
          <w:lang w:eastAsia="es-AR"/>
        </w:rPr>
        <w:t>Z 400</w:t>
      </w:r>
      <w:r w:rsidR="00396145" w:rsidRPr="00396145">
        <w:rPr>
          <w:sz w:val="40"/>
          <w:szCs w:val="40"/>
          <w:lang w:eastAsia="es-AR"/>
        </w:rPr>
        <w:t xml:space="preserve"> ABS</w:t>
      </w:r>
    </w:p>
    <w:p w:rsidR="00396145" w:rsidRDefault="00396145" w:rsidP="00396145">
      <w:pPr>
        <w:jc w:val="center"/>
        <w:rPr>
          <w:sz w:val="40"/>
          <w:szCs w:val="40"/>
        </w:rPr>
      </w:pPr>
    </w:p>
    <w:p w:rsidR="00396145" w:rsidRPr="00396145" w:rsidRDefault="00396145" w:rsidP="00396145">
      <w:pPr>
        <w:rPr>
          <w:sz w:val="40"/>
          <w:szCs w:val="40"/>
        </w:rPr>
      </w:pPr>
      <w:r w:rsidRPr="00396145">
        <w:rPr>
          <w:sz w:val="40"/>
          <w:szCs w:val="40"/>
        </w:rPr>
        <w:t>Motor</w:t>
      </w:r>
    </w:p>
    <w:p w:rsidR="00396145" w:rsidRDefault="00396145" w:rsidP="00396145">
      <w:r>
        <w:t xml:space="preserve">Tipo de motor Refrigeración líquida, 4 tiempos, </w:t>
      </w:r>
      <w:proofErr w:type="spellStart"/>
      <w:r>
        <w:t>bicilíndrico</w:t>
      </w:r>
      <w:proofErr w:type="spellEnd"/>
      <w:r>
        <w:t xml:space="preserve"> en paralelo</w:t>
      </w:r>
    </w:p>
    <w:p w:rsidR="00396145" w:rsidRDefault="00396145" w:rsidP="00396145">
      <w:r>
        <w:t>Cilindrada 399 cm³</w:t>
      </w:r>
    </w:p>
    <w:p w:rsidR="00396145" w:rsidRDefault="00396145" w:rsidP="00396145">
      <w:r>
        <w:t>Diámetro x carrera 70 x 51,8 mm</w:t>
      </w:r>
    </w:p>
    <w:p w:rsidR="00396145" w:rsidRDefault="00396145" w:rsidP="00396145">
      <w:r>
        <w:t>Relación de compresión 11.5:1</w:t>
      </w:r>
    </w:p>
    <w:p w:rsidR="00396145" w:rsidRDefault="00396145" w:rsidP="00396145">
      <w:r>
        <w:t>Sistema de válvulas DOHC, 8 válvulas</w:t>
      </w:r>
    </w:p>
    <w:p w:rsidR="00396145" w:rsidRDefault="00396145" w:rsidP="00396145">
      <w:r>
        <w:t>Sistema de combustible Inyección de combustible: Ø 32 mm x 2</w:t>
      </w:r>
    </w:p>
    <w:p w:rsidR="00396145" w:rsidRDefault="00396145" w:rsidP="00396145">
      <w:r>
        <w:t>Sistema de arranque Eléctrico</w:t>
      </w:r>
    </w:p>
    <w:p w:rsidR="00396145" w:rsidRDefault="00396145" w:rsidP="00396145">
      <w:r>
        <w:t>Lubricación forzada, cárter húmedo</w:t>
      </w:r>
    </w:p>
    <w:p w:rsidR="00396145" w:rsidRPr="00396145" w:rsidRDefault="00396145" w:rsidP="00396145">
      <w:pPr>
        <w:rPr>
          <w:sz w:val="40"/>
          <w:szCs w:val="40"/>
        </w:rPr>
      </w:pPr>
      <w:r w:rsidRPr="00396145">
        <w:rPr>
          <w:sz w:val="40"/>
          <w:szCs w:val="40"/>
        </w:rPr>
        <w:t>Prestaciones &amp; Transmisión</w:t>
      </w:r>
    </w:p>
    <w:p w:rsidR="00396145" w:rsidRDefault="00396145" w:rsidP="00396145">
      <w:r>
        <w:t>Potencia máxima 33,4 kW {45 CV} / 10.000 rpm</w:t>
      </w:r>
    </w:p>
    <w:p w:rsidR="00396145" w:rsidRDefault="00396145" w:rsidP="00396145">
      <w:r>
        <w:t xml:space="preserve">Par máximo 38 </w:t>
      </w:r>
      <w:proofErr w:type="spellStart"/>
      <w:r>
        <w:t>N•m</w:t>
      </w:r>
      <w:proofErr w:type="spellEnd"/>
      <w:r>
        <w:t xml:space="preserve"> {3,9 </w:t>
      </w:r>
      <w:proofErr w:type="spellStart"/>
      <w:r>
        <w:t>kgf•m</w:t>
      </w:r>
      <w:proofErr w:type="spellEnd"/>
      <w:r>
        <w:t>} / 8.000 rpm</w:t>
      </w:r>
    </w:p>
    <w:p w:rsidR="00396145" w:rsidRDefault="00396145" w:rsidP="00396145">
      <w:r>
        <w:t>Transmisión 6 velocidades</w:t>
      </w:r>
    </w:p>
    <w:p w:rsidR="00396145" w:rsidRDefault="00396145" w:rsidP="00396145">
      <w:r>
        <w:t>Transmisión final Cadena sellada</w:t>
      </w:r>
    </w:p>
    <w:p w:rsidR="00396145" w:rsidRDefault="00396145" w:rsidP="00396145">
      <w:r>
        <w:t>Relaciones 1ª 2.929 (41/14)</w:t>
      </w:r>
    </w:p>
    <w:p w:rsidR="00396145" w:rsidRDefault="00396145" w:rsidP="00396145">
      <w:r>
        <w:t>Relaciones 2ª 2.056 (37/18)</w:t>
      </w:r>
    </w:p>
    <w:p w:rsidR="00396145" w:rsidRDefault="00396145" w:rsidP="00396145">
      <w:r>
        <w:t>Relaciones 3ª 1.619 (34/21)</w:t>
      </w:r>
    </w:p>
    <w:p w:rsidR="00396145" w:rsidRDefault="00396145" w:rsidP="00396145">
      <w:r>
        <w:t>Relaciones 4ª 1.333 (32/24)</w:t>
      </w:r>
    </w:p>
    <w:p w:rsidR="00396145" w:rsidRDefault="00396145" w:rsidP="00396145">
      <w:r>
        <w:lastRenderedPageBreak/>
        <w:t>Relaciones 5ª 1.154 (30/26)</w:t>
      </w:r>
    </w:p>
    <w:p w:rsidR="00396145" w:rsidRDefault="00396145" w:rsidP="00396145">
      <w:r>
        <w:t>Relaciones 6ª 1.037 (28/27)</w:t>
      </w:r>
    </w:p>
    <w:p w:rsidR="00396145" w:rsidRDefault="00396145" w:rsidP="00396145">
      <w:r>
        <w:t>Relación final 2.929 (41/14)</w:t>
      </w:r>
    </w:p>
    <w:p w:rsidR="00396145" w:rsidRDefault="00396145" w:rsidP="00396145">
      <w:r>
        <w:t>Embrague húmedo multidisco, manual</w:t>
      </w:r>
    </w:p>
    <w:p w:rsidR="00396145" w:rsidRPr="00396145" w:rsidRDefault="00396145" w:rsidP="00396145">
      <w:pPr>
        <w:rPr>
          <w:sz w:val="40"/>
          <w:szCs w:val="40"/>
        </w:rPr>
      </w:pPr>
      <w:r w:rsidRPr="00396145">
        <w:rPr>
          <w:sz w:val="40"/>
          <w:szCs w:val="40"/>
        </w:rPr>
        <w:t>Frenos &amp; Suspensión</w:t>
      </w:r>
    </w:p>
    <w:p w:rsidR="00396145" w:rsidRDefault="00396145" w:rsidP="00396145">
      <w:r>
        <w:t xml:space="preserve">Freno delantero Disco lobulado de 310 </w:t>
      </w:r>
      <w:proofErr w:type="spellStart"/>
      <w:r>
        <w:t>mm.</w:t>
      </w:r>
      <w:proofErr w:type="spellEnd"/>
      <w:r>
        <w:t xml:space="preserve"> Pinza: Doble pistón</w:t>
      </w:r>
    </w:p>
    <w:p w:rsidR="00396145" w:rsidRDefault="00396145" w:rsidP="00396145">
      <w:r>
        <w:t xml:space="preserve">Freno traseros Disco lobulado de 220 </w:t>
      </w:r>
      <w:proofErr w:type="spellStart"/>
      <w:r>
        <w:t>mm.</w:t>
      </w:r>
      <w:proofErr w:type="spellEnd"/>
      <w:r>
        <w:t xml:space="preserve"> Pinza: pistón doble</w:t>
      </w:r>
    </w:p>
    <w:p w:rsidR="00396145" w:rsidRDefault="00396145" w:rsidP="00396145">
      <w:r>
        <w:t>Suspensión delantera Horquilla telescópica de 41 mm</w:t>
      </w:r>
    </w:p>
    <w:p w:rsidR="00396145" w:rsidRDefault="00396145" w:rsidP="00396145">
      <w:r>
        <w:t xml:space="preserve">Suspensión trasera Sistema </w:t>
      </w:r>
      <w:proofErr w:type="spellStart"/>
      <w:r>
        <w:t>Uni-Trak</w:t>
      </w:r>
      <w:proofErr w:type="spellEnd"/>
      <w:r>
        <w:t xml:space="preserve"> con suspensión de gas y precarga ajustable</w:t>
      </w:r>
    </w:p>
    <w:p w:rsidR="00396145" w:rsidRPr="00396145" w:rsidRDefault="00396145" w:rsidP="00396145">
      <w:pPr>
        <w:rPr>
          <w:sz w:val="40"/>
          <w:szCs w:val="40"/>
        </w:rPr>
      </w:pPr>
      <w:r w:rsidRPr="00396145">
        <w:rPr>
          <w:sz w:val="40"/>
          <w:szCs w:val="40"/>
        </w:rPr>
        <w:t>Chasis &amp; Dimensiones</w:t>
      </w:r>
    </w:p>
    <w:p w:rsidR="00396145" w:rsidRDefault="00396145" w:rsidP="00396145">
      <w:r>
        <w:t xml:space="preserve">Tipo de Chasis </w:t>
      </w:r>
      <w:proofErr w:type="spellStart"/>
      <w:r>
        <w:t>Multitubular</w:t>
      </w:r>
      <w:proofErr w:type="spellEnd"/>
      <w:r>
        <w:t xml:space="preserve"> en acero de alta tensión</w:t>
      </w:r>
    </w:p>
    <w:p w:rsidR="00396145" w:rsidRDefault="00396145" w:rsidP="00396145">
      <w:r>
        <w:t>Neumático delantero 110/70R17 M/C 54H</w:t>
      </w:r>
    </w:p>
    <w:p w:rsidR="00396145" w:rsidRDefault="00396145" w:rsidP="00396145">
      <w:r>
        <w:t>Neumático trasero 150/60R17 M/C 66H</w:t>
      </w:r>
    </w:p>
    <w:p w:rsidR="00396145" w:rsidRDefault="002D18E1" w:rsidP="00396145">
      <w:r>
        <w:t xml:space="preserve">L x </w:t>
      </w:r>
      <w:proofErr w:type="spellStart"/>
      <w:r>
        <w:t>An</w:t>
      </w:r>
      <w:proofErr w:type="spellEnd"/>
      <w:r>
        <w:t xml:space="preserve"> x Al 1.990 x 800 x 1.055</w:t>
      </w:r>
      <w:r w:rsidR="00396145">
        <w:t xml:space="preserve"> mm</w:t>
      </w:r>
    </w:p>
    <w:p w:rsidR="00396145" w:rsidRDefault="00396145" w:rsidP="00396145">
      <w:r>
        <w:t>Distancia entre ejes 1.370 mm</w:t>
      </w:r>
    </w:p>
    <w:p w:rsidR="00396145" w:rsidRDefault="002D18E1" w:rsidP="00396145">
      <w:r>
        <w:t>Altura libre al suelo 145</w:t>
      </w:r>
      <w:r w:rsidR="00396145">
        <w:t xml:space="preserve"> mm</w:t>
      </w:r>
    </w:p>
    <w:p w:rsidR="000820AA" w:rsidRDefault="000820AA" w:rsidP="00396145">
      <w:r w:rsidRPr="000820AA">
        <w:t>Altura del asiento 785 mm</w:t>
      </w:r>
    </w:p>
    <w:p w:rsidR="00396145" w:rsidRDefault="00396145" w:rsidP="00396145">
      <w:r>
        <w:t>Capacidad de combustible 14 litros</w:t>
      </w:r>
    </w:p>
    <w:p w:rsidR="00396145" w:rsidRPr="00396145" w:rsidRDefault="000820AA" w:rsidP="00396145">
      <w:r>
        <w:t>Peso en orden de marcha 167</w:t>
      </w:r>
      <w:r w:rsidR="00396145">
        <w:t xml:space="preserve"> kg</w:t>
      </w:r>
    </w:p>
    <w:sectPr w:rsidR="00396145" w:rsidRPr="00396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80"/>
    <w:rsid w:val="000820AA"/>
    <w:rsid w:val="002D18E1"/>
    <w:rsid w:val="002D6003"/>
    <w:rsid w:val="00396145"/>
    <w:rsid w:val="008B52DD"/>
    <w:rsid w:val="00AE1C4D"/>
    <w:rsid w:val="00B27D80"/>
    <w:rsid w:val="00F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8251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03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0974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5831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82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6452">
                  <w:marLeft w:val="0"/>
                  <w:marRight w:val="0"/>
                  <w:marTop w:val="0"/>
                  <w:marBottom w:val="0"/>
                  <w:divBdr>
                    <w:top w:val="single" w:sz="6" w:space="15" w:color="69BE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Martin Naccarato</dc:creator>
  <cp:lastModifiedBy>Sebas</cp:lastModifiedBy>
  <cp:revision>3</cp:revision>
  <dcterms:created xsi:type="dcterms:W3CDTF">2019-05-29T13:36:00Z</dcterms:created>
  <dcterms:modified xsi:type="dcterms:W3CDTF">2019-07-22T12:25:00Z</dcterms:modified>
</cp:coreProperties>
</file>